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7F" w:rsidRPr="00990F50" w:rsidRDefault="003067EE" w:rsidP="00E04FFF">
      <w:pPr>
        <w:spacing w:line="276" w:lineRule="auto"/>
        <w:jc w:val="center"/>
        <w:rPr>
          <w:rFonts w:cs="B Nazanin"/>
          <w:b/>
          <w:bCs/>
          <w:sz w:val="18"/>
          <w:szCs w:val="18"/>
          <w:rtl/>
        </w:rPr>
      </w:pPr>
      <w:r w:rsidRPr="00345343">
        <w:rPr>
          <w:rFonts w:cs="B Nazanin" w:hint="cs"/>
          <w:b/>
          <w:bCs/>
          <w:sz w:val="18"/>
          <w:szCs w:val="18"/>
          <w:rtl/>
        </w:rPr>
        <w:t xml:space="preserve">تعهد نامه </w:t>
      </w:r>
      <w:r w:rsidR="006C0EC2" w:rsidRPr="00345343">
        <w:rPr>
          <w:rFonts w:cs="B Nazanin" w:hint="cs"/>
          <w:b/>
          <w:bCs/>
          <w:sz w:val="18"/>
          <w:szCs w:val="18"/>
          <w:rtl/>
        </w:rPr>
        <w:t>مابه التفاوت</w:t>
      </w:r>
      <w:r w:rsidR="008D367F" w:rsidRPr="00345343">
        <w:rPr>
          <w:rFonts w:cs="B Nazanin" w:hint="cs"/>
          <w:b/>
          <w:bCs/>
          <w:sz w:val="18"/>
          <w:szCs w:val="18"/>
          <w:rtl/>
        </w:rPr>
        <w:t xml:space="preserve"> ارزی ناشی از تغییر گروه کالایی</w:t>
      </w:r>
      <w:r w:rsidR="007413BD" w:rsidRPr="00345343">
        <w:rPr>
          <w:rFonts w:cs="B Nazanin" w:hint="cs"/>
          <w:b/>
          <w:bCs/>
          <w:sz w:val="18"/>
          <w:szCs w:val="18"/>
          <w:rtl/>
        </w:rPr>
        <w:t>(</w:t>
      </w:r>
      <w:r w:rsidR="00E04FFF">
        <w:rPr>
          <w:rFonts w:cs="B Nazanin" w:hint="cs"/>
          <w:b/>
          <w:bCs/>
          <w:sz w:val="18"/>
          <w:szCs w:val="18"/>
          <w:rtl/>
        </w:rPr>
        <w:t xml:space="preserve">برای اقلامی که پس از تامین ارز </w:t>
      </w:r>
      <w:r w:rsidR="007413BD" w:rsidRPr="00345343">
        <w:rPr>
          <w:rFonts w:cs="B Nazanin" w:hint="cs"/>
          <w:b/>
          <w:bCs/>
          <w:sz w:val="18"/>
          <w:szCs w:val="18"/>
          <w:rtl/>
        </w:rPr>
        <w:t xml:space="preserve"> تغییر اولویت</w:t>
      </w:r>
      <w:r w:rsidR="00E04FFF">
        <w:rPr>
          <w:rFonts w:cs="B Nazanin" w:hint="cs"/>
          <w:b/>
          <w:bCs/>
          <w:sz w:val="18"/>
          <w:szCs w:val="18"/>
          <w:rtl/>
        </w:rPr>
        <w:t xml:space="preserve"> ارزی</w:t>
      </w:r>
      <w:bookmarkStart w:id="0" w:name="_GoBack"/>
      <w:bookmarkEnd w:id="0"/>
      <w:r w:rsidR="007413BD" w:rsidRPr="00345343">
        <w:rPr>
          <w:rFonts w:cs="B Nazanin" w:hint="cs"/>
          <w:b/>
          <w:bCs/>
          <w:sz w:val="18"/>
          <w:szCs w:val="18"/>
          <w:rtl/>
        </w:rPr>
        <w:t xml:space="preserve"> شده اند.)</w:t>
      </w:r>
    </w:p>
    <w:p w:rsidR="006B2F5F" w:rsidRPr="00F5554C" w:rsidRDefault="006B2F5F" w:rsidP="00990F50">
      <w:pPr>
        <w:spacing w:line="276" w:lineRule="auto"/>
        <w:ind w:left="-897" w:right="-709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F5554C">
        <w:rPr>
          <w:rFonts w:ascii="Times New Roman" w:eastAsia="Calibri" w:hAnsi="Times New Roman" w:cs="B Nazanin"/>
          <w:sz w:val="24"/>
          <w:szCs w:val="24"/>
          <w:rtl/>
        </w:rPr>
        <w:t>بد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نوس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له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ا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نجانب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........................... مد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رعامل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شرکت .............................. با شماره شناسه مل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>............................... و دارا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حق امضا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قانون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="00E04FFF">
        <w:rPr>
          <w:rFonts w:ascii="Times New Roman" w:eastAsia="Calibri" w:hAnsi="Times New Roman" w:cs="B Nazanin"/>
          <w:sz w:val="24"/>
          <w:szCs w:val="24"/>
          <w:rtl/>
        </w:rPr>
        <w:t xml:space="preserve"> اوراق تعهد</w:t>
      </w:r>
      <w:r w:rsidR="00E04FFF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>آور مطابق روزنامه رسم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کشور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 xml:space="preserve"> نظر به اینکه کالای ............................. با کد </w:t>
      </w:r>
      <w:r w:rsidRPr="00F5554C">
        <w:rPr>
          <w:rFonts w:ascii="Times New Roman" w:eastAsia="Calibri" w:hAnsi="Times New Roman" w:cs="B Nazanin"/>
          <w:sz w:val="24"/>
          <w:szCs w:val="24"/>
        </w:rPr>
        <w:t>IRC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 xml:space="preserve"> ......................... مربوط به ثبت سفارش ........................ پس از ت</w:t>
      </w:r>
      <w:r w:rsidR="00E04FFF">
        <w:rPr>
          <w:rFonts w:ascii="Times New Roman" w:eastAsia="Calibri" w:hAnsi="Times New Roman" w:cs="B Nazanin" w:hint="cs"/>
          <w:sz w:val="24"/>
          <w:szCs w:val="24"/>
          <w:rtl/>
        </w:rPr>
        <w:t>امین ارز ترجیحی از نرخ 4200 تومان به 28500 تومان / نرخ تالار اول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 xml:space="preserve"> به تالار دوم تغییر اولویت داده است. 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>لذا جهت معاف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ت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از پرداخت مابه التفاوت ناش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از تغ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ر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گروه کالا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موارد ذ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ل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را به نما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ندگ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از شرکت تعهد م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نما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م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و مسئول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ت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هر گونه اظهار و اقدام خلاف واقع سهو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و عمد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را م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پذ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رم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>. هر زمان که خلاف واقع و نادرست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اظهارات و اقدامات به تشخ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ص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اداره کل تجه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زات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پزشک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اثبات شود، ا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ن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شرکت نسبت به جبر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ان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خسارت ها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احتمال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اقدام نموده و به هرگونه تصم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م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اداره کل تجه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زات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و ملزومات پزشک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اعتراض و شکا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ت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نخواهد داشت و کل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ه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مس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ئ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>ول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F5554C">
        <w:rPr>
          <w:rFonts w:ascii="Times New Roman" w:eastAsia="Calibri" w:hAnsi="Times New Roman" w:cs="B Nazanin" w:hint="eastAsia"/>
          <w:sz w:val="24"/>
          <w:szCs w:val="24"/>
          <w:rtl/>
        </w:rPr>
        <w:t>ت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 xml:space="preserve"> ها و تبعات آن بر عهده شرکت م</w:t>
      </w:r>
      <w:r w:rsidRPr="00F5554C">
        <w:rPr>
          <w:rFonts w:ascii="Times New Roman" w:eastAsia="Calibri" w:hAnsi="Times New Roman" w:cs="B Nazanin" w:hint="cs"/>
          <w:sz w:val="24"/>
          <w:szCs w:val="24"/>
          <w:rtl/>
        </w:rPr>
        <w:t>ی‌</w:t>
      </w:r>
      <w:r w:rsidRPr="00F5554C">
        <w:rPr>
          <w:rFonts w:ascii="Times New Roman" w:eastAsia="Calibri" w:hAnsi="Times New Roman" w:cs="B Nazanin"/>
          <w:sz w:val="24"/>
          <w:szCs w:val="24"/>
          <w:rtl/>
        </w:rPr>
        <w:t>باشد</w:t>
      </w:r>
      <w:r w:rsidR="00F5554C" w:rsidRPr="00F5554C">
        <w:rPr>
          <w:rFonts w:ascii="Times New Roman" w:eastAsia="Calibri" w:hAnsi="Times New Roman" w:cs="B Nazanin" w:hint="cs"/>
          <w:sz w:val="24"/>
          <w:szCs w:val="24"/>
          <w:rtl/>
        </w:rPr>
        <w:t>.</w:t>
      </w:r>
    </w:p>
    <w:p w:rsidR="00F74683" w:rsidRDefault="00DB5415" w:rsidP="00990F50">
      <w:pPr>
        <w:pStyle w:val="ListParagraph"/>
        <w:numPr>
          <w:ilvl w:val="0"/>
          <w:numId w:val="1"/>
        </w:numPr>
        <w:spacing w:after="0" w:line="276" w:lineRule="auto"/>
        <w:ind w:left="-613" w:right="-709"/>
        <w:jc w:val="both"/>
        <w:rPr>
          <w:rFonts w:ascii="Times New Roman" w:eastAsia="Calibri" w:hAnsi="Times New Roman" w:cs="B Nazanin"/>
          <w:sz w:val="24"/>
          <w:szCs w:val="24"/>
        </w:rPr>
      </w:pPr>
      <w:r w:rsidRPr="00DB5415">
        <w:rPr>
          <w:rFonts w:ascii="Times New Roman" w:eastAsia="Calibri" w:hAnsi="Times New Roman" w:cs="B Nazanin" w:hint="cs"/>
          <w:sz w:val="24"/>
          <w:szCs w:val="24"/>
          <w:rtl/>
        </w:rPr>
        <w:t>فروش و توزیع کالا صرفاً به مراکز و موسسات درمانی دارای پروانه فعال از وزارت بهداشت، درمان و آموزش پزشکی صورت می‌پذیرد و در صورت فروش و توزیع کالا از طریق توزیع‌کنندگان، مسئولیت کامل توزیع تا انتهای زنجیره و تحویل به مصرف‌کننده بر عهده این شرکت بوده و نظارت کامل را بر توزیع کننده در رعایت ضوابط و مقررات، سهمیه‌های تعیین شده و قیمت فروش اعمال خواهد نمود.</w:t>
      </w:r>
    </w:p>
    <w:p w:rsidR="00990F50" w:rsidRDefault="00DB5415" w:rsidP="00990F50">
      <w:pPr>
        <w:pStyle w:val="ListParagraph"/>
        <w:numPr>
          <w:ilvl w:val="0"/>
          <w:numId w:val="1"/>
        </w:numPr>
        <w:spacing w:line="276" w:lineRule="auto"/>
        <w:ind w:left="-613" w:right="-709"/>
        <w:jc w:val="both"/>
        <w:rPr>
          <w:rFonts w:ascii="Times New Roman" w:eastAsia="Calibri" w:hAnsi="Times New Roman" w:cs="B Nazanin"/>
          <w:sz w:val="24"/>
          <w:szCs w:val="24"/>
        </w:rPr>
      </w:pPr>
      <w:r w:rsidRPr="00DB5415">
        <w:rPr>
          <w:rFonts w:ascii="Times New Roman" w:eastAsia="Calibri" w:hAnsi="Times New Roman" w:cs="B Nazanin"/>
          <w:sz w:val="24"/>
          <w:szCs w:val="24"/>
          <w:rtl/>
        </w:rPr>
        <w:t>فروش و توز</w:t>
      </w:r>
      <w:r w:rsidRPr="00DB541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DB5415">
        <w:rPr>
          <w:rFonts w:ascii="Times New Roman" w:eastAsia="Calibri" w:hAnsi="Times New Roman" w:cs="B Nazanin" w:hint="eastAsia"/>
          <w:sz w:val="24"/>
          <w:szCs w:val="24"/>
          <w:rtl/>
        </w:rPr>
        <w:t>ع</w:t>
      </w:r>
      <w:r w:rsidRPr="00DB5415">
        <w:rPr>
          <w:rFonts w:ascii="Times New Roman" w:eastAsia="Calibri" w:hAnsi="Times New Roman" w:cs="B Nazanin"/>
          <w:sz w:val="24"/>
          <w:szCs w:val="24"/>
          <w:rtl/>
        </w:rPr>
        <w:t xml:space="preserve"> کالا توسط ا</w:t>
      </w:r>
      <w:r w:rsidRPr="00DB541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DB5415">
        <w:rPr>
          <w:rFonts w:ascii="Times New Roman" w:eastAsia="Calibri" w:hAnsi="Times New Roman" w:cs="B Nazanin" w:hint="eastAsia"/>
          <w:sz w:val="24"/>
          <w:szCs w:val="24"/>
          <w:rtl/>
        </w:rPr>
        <w:t>ن</w:t>
      </w:r>
      <w:r w:rsidRPr="00DB5415">
        <w:rPr>
          <w:rFonts w:ascii="Times New Roman" w:eastAsia="Calibri" w:hAnsi="Times New Roman" w:cs="B Nazanin"/>
          <w:sz w:val="24"/>
          <w:szCs w:val="24"/>
          <w:rtl/>
        </w:rPr>
        <w:t xml:space="preserve"> شرکت صرفا مطابق با ق</w:t>
      </w:r>
      <w:r w:rsidRPr="00DB541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DB5415">
        <w:rPr>
          <w:rFonts w:ascii="Times New Roman" w:eastAsia="Calibri" w:hAnsi="Times New Roman" w:cs="B Nazanin" w:hint="eastAsia"/>
          <w:sz w:val="24"/>
          <w:szCs w:val="24"/>
          <w:rtl/>
        </w:rPr>
        <w:t>مت</w:t>
      </w:r>
      <w:r w:rsidRPr="00DB5415">
        <w:rPr>
          <w:rFonts w:ascii="Times New Roman" w:eastAsia="Calibri" w:hAnsi="Times New Roman" w:cs="B Nazanin"/>
          <w:sz w:val="24"/>
          <w:szCs w:val="24"/>
          <w:rtl/>
        </w:rPr>
        <w:t xml:space="preserve"> تع</w:t>
      </w:r>
      <w:r w:rsidRPr="00DB5415">
        <w:rPr>
          <w:rFonts w:ascii="Times New Roman" w:eastAsia="Calibri" w:hAnsi="Times New Roman" w:cs="B Nazanin" w:hint="cs"/>
          <w:sz w:val="24"/>
          <w:szCs w:val="24"/>
          <w:rtl/>
        </w:rPr>
        <w:t>یی</w:t>
      </w:r>
      <w:r w:rsidRPr="00DB5415">
        <w:rPr>
          <w:rFonts w:ascii="Times New Roman" w:eastAsia="Calibri" w:hAnsi="Times New Roman" w:cs="B Nazanin" w:hint="eastAsia"/>
          <w:sz w:val="24"/>
          <w:szCs w:val="24"/>
          <w:rtl/>
        </w:rPr>
        <w:t>ن</w:t>
      </w:r>
      <w:r w:rsidRPr="00DB5415">
        <w:rPr>
          <w:rFonts w:ascii="Times New Roman" w:eastAsia="Calibri" w:hAnsi="Times New Roman" w:cs="B Nazanin"/>
          <w:sz w:val="24"/>
          <w:szCs w:val="24"/>
          <w:rtl/>
        </w:rPr>
        <w:t xml:space="preserve"> شده در پرتال </w:t>
      </w:r>
      <w:r w:rsidRPr="00DB5415">
        <w:rPr>
          <w:rFonts w:ascii="Times New Roman" w:eastAsia="Calibri" w:hAnsi="Times New Roman" w:cs="B Nazanin"/>
          <w:sz w:val="24"/>
          <w:szCs w:val="24"/>
        </w:rPr>
        <w:t>IMED.IR</w:t>
      </w:r>
      <w:r w:rsidRPr="00DB5415">
        <w:rPr>
          <w:rFonts w:ascii="Times New Roman" w:eastAsia="Calibri" w:hAnsi="Times New Roman" w:cs="B Nazanin"/>
          <w:sz w:val="24"/>
          <w:szCs w:val="24"/>
          <w:rtl/>
        </w:rPr>
        <w:t xml:space="preserve"> و ضوابط سازمان حما</w:t>
      </w:r>
      <w:r w:rsidRPr="00DB541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DB5415">
        <w:rPr>
          <w:rFonts w:ascii="Times New Roman" w:eastAsia="Calibri" w:hAnsi="Times New Roman" w:cs="B Nazanin" w:hint="eastAsia"/>
          <w:sz w:val="24"/>
          <w:szCs w:val="24"/>
          <w:rtl/>
        </w:rPr>
        <w:t>ت</w:t>
      </w:r>
      <w:r w:rsidRPr="00DB5415">
        <w:rPr>
          <w:rFonts w:ascii="Times New Roman" w:eastAsia="Calibri" w:hAnsi="Times New Roman" w:cs="B Nazanin"/>
          <w:sz w:val="24"/>
          <w:szCs w:val="24"/>
          <w:rtl/>
        </w:rPr>
        <w:t xml:space="preserve"> مصرف کنندگان و تول</w:t>
      </w:r>
      <w:r w:rsidRPr="00DB541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DB5415">
        <w:rPr>
          <w:rFonts w:ascii="Times New Roman" w:eastAsia="Calibri" w:hAnsi="Times New Roman" w:cs="B Nazanin" w:hint="eastAsia"/>
          <w:sz w:val="24"/>
          <w:szCs w:val="24"/>
          <w:rtl/>
        </w:rPr>
        <w:t>دکنندگان</w:t>
      </w:r>
      <w:r w:rsidRPr="00DB5415">
        <w:rPr>
          <w:rFonts w:ascii="Times New Roman" w:eastAsia="Calibri" w:hAnsi="Times New Roman" w:cs="B Nazanin"/>
          <w:sz w:val="24"/>
          <w:szCs w:val="24"/>
          <w:rtl/>
        </w:rPr>
        <w:t xml:space="preserve"> انجام م</w:t>
      </w:r>
      <w:r w:rsidRPr="00DB541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DB5415">
        <w:rPr>
          <w:rFonts w:ascii="Times New Roman" w:eastAsia="Calibri" w:hAnsi="Times New Roman" w:cs="B Nazanin"/>
          <w:sz w:val="24"/>
          <w:szCs w:val="24"/>
          <w:rtl/>
        </w:rPr>
        <w:t xml:space="preserve"> گ</w:t>
      </w:r>
      <w:r w:rsidRPr="00DB5415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DB5415">
        <w:rPr>
          <w:rFonts w:ascii="Times New Roman" w:eastAsia="Calibri" w:hAnsi="Times New Roman" w:cs="B Nazanin" w:hint="eastAsia"/>
          <w:sz w:val="24"/>
          <w:szCs w:val="24"/>
          <w:rtl/>
        </w:rPr>
        <w:t>رد</w:t>
      </w:r>
      <w:r w:rsidRPr="00DB5415">
        <w:rPr>
          <w:rFonts w:ascii="Times New Roman" w:eastAsia="Calibri" w:hAnsi="Times New Roman" w:cs="B Nazanin"/>
          <w:sz w:val="24"/>
          <w:szCs w:val="24"/>
          <w:rtl/>
        </w:rPr>
        <w:t>.</w:t>
      </w:r>
    </w:p>
    <w:p w:rsidR="00990F50" w:rsidRDefault="006C0EC2" w:rsidP="00990F50">
      <w:pPr>
        <w:pStyle w:val="ListParagraph"/>
        <w:numPr>
          <w:ilvl w:val="0"/>
          <w:numId w:val="1"/>
        </w:numPr>
        <w:spacing w:line="276" w:lineRule="auto"/>
        <w:ind w:left="-613" w:right="-709"/>
        <w:jc w:val="both"/>
        <w:rPr>
          <w:rFonts w:ascii="Times New Roman" w:eastAsia="Calibri" w:hAnsi="Times New Roman" w:cs="B Nazanin"/>
          <w:sz w:val="24"/>
          <w:szCs w:val="24"/>
        </w:rPr>
      </w:pP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فروش کالا با توجه به اعلام نیاز مراکز درمانی بوده و از هرگونه فروش کالا بصورت سبدی و الزام مراکز به خرید سایر اقلامی که مورد نیاز و درخواست آنها نمی باشد، خودداری نمایم.</w:t>
      </w:r>
    </w:p>
    <w:p w:rsidR="00990F50" w:rsidRDefault="006C0EC2" w:rsidP="00990F50">
      <w:pPr>
        <w:pStyle w:val="ListParagraph"/>
        <w:numPr>
          <w:ilvl w:val="0"/>
          <w:numId w:val="1"/>
        </w:numPr>
        <w:spacing w:line="276" w:lineRule="auto"/>
        <w:ind w:left="-613" w:right="-709"/>
        <w:jc w:val="both"/>
        <w:rPr>
          <w:rFonts w:ascii="Times New Roman" w:eastAsia="Calibri" w:hAnsi="Times New Roman" w:cs="B Nazanin"/>
          <w:sz w:val="24"/>
          <w:szCs w:val="24"/>
        </w:rPr>
      </w:pP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فروش و توزیع کالا به متقاضیان بصورت منطقی، متناسب و منطبق با سابقه میزان مصرف مراکز درمانی در سال های گذشته صورت گیرد و از هرگونه توزیع نامتناسب و غیرمتعارف خودداری نمایم.</w:t>
      </w:r>
    </w:p>
    <w:p w:rsidR="00990F50" w:rsidRDefault="008D367F" w:rsidP="00990F50">
      <w:pPr>
        <w:pStyle w:val="ListParagraph"/>
        <w:numPr>
          <w:ilvl w:val="0"/>
          <w:numId w:val="1"/>
        </w:numPr>
        <w:spacing w:line="276" w:lineRule="auto"/>
        <w:ind w:left="-613" w:right="-709"/>
        <w:jc w:val="both"/>
        <w:rPr>
          <w:rFonts w:ascii="Times New Roman" w:eastAsia="Calibri" w:hAnsi="Times New Roman" w:cs="B Nazanin"/>
          <w:sz w:val="24"/>
          <w:szCs w:val="24"/>
        </w:rPr>
      </w:pP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با توجه به اینکه</w:t>
      </w:r>
      <w:r w:rsidR="006C0EC2" w:rsidRPr="00990F50">
        <w:rPr>
          <w:rFonts w:ascii="Times New Roman" w:eastAsia="Calibri" w:hAnsi="Times New Roman" w:cs="B Nazanin" w:hint="cs"/>
          <w:sz w:val="24"/>
          <w:szCs w:val="24"/>
          <w:rtl/>
        </w:rPr>
        <w:t xml:space="preserve">، میزان موجودی انبار مجازی کالاها و تطابق آن با انبار فیزیکی شرکت ها، 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مبنای هر</w:t>
      </w:r>
      <w:r w:rsidR="006C0EC2" w:rsidRPr="00990F50">
        <w:rPr>
          <w:rFonts w:ascii="Times New Roman" w:eastAsia="Calibri" w:hAnsi="Times New Roman" w:cs="B Nazanin" w:hint="cs"/>
          <w:sz w:val="24"/>
          <w:szCs w:val="24"/>
          <w:rtl/>
        </w:rPr>
        <w:t>گونه ارزیابی و تصم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 xml:space="preserve">یم گیری‌های اداره کل خواهد بود، </w:t>
      </w:r>
      <w:r w:rsidR="006C0EC2" w:rsidRPr="00990F50">
        <w:rPr>
          <w:rFonts w:ascii="Times New Roman" w:eastAsia="Calibri" w:hAnsi="Times New Roman" w:cs="B Nazanin" w:hint="cs"/>
          <w:sz w:val="24"/>
          <w:szCs w:val="24"/>
          <w:rtl/>
        </w:rPr>
        <w:t>کلیه اطلاعات و مستندات فروش کالاهای برخوردار از ارز رسمی را در سامانه توزیع (انبار مجازی) بارگذاری نمایم.</w:t>
      </w:r>
    </w:p>
    <w:p w:rsidR="00990F50" w:rsidRDefault="007413BD" w:rsidP="00990F50">
      <w:pPr>
        <w:pStyle w:val="ListParagraph"/>
        <w:numPr>
          <w:ilvl w:val="0"/>
          <w:numId w:val="1"/>
        </w:numPr>
        <w:spacing w:line="276" w:lineRule="auto"/>
        <w:ind w:left="-613" w:right="-709"/>
        <w:jc w:val="both"/>
        <w:rPr>
          <w:rFonts w:ascii="Times New Roman" w:eastAsia="Calibri" w:hAnsi="Times New Roman" w:cs="B Nazanin"/>
          <w:sz w:val="24"/>
          <w:szCs w:val="24"/>
        </w:rPr>
      </w:pP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مطابق ضوابط و بخشنامه های ابلاغی قبلی، ثبت فروش و بارگذاری فوری مستندات فروش کالاهای بر پایه نرخ رسمی در سامانه توزیع (انبار مجازی) انجام شود و تاییدیه وصول مرکز درمانی یا دانشگاه‌های علوم پزشکی در سامانه مورد نظر نیز اخذ گردد</w:t>
      </w:r>
    </w:p>
    <w:p w:rsidR="00990F50" w:rsidRDefault="007413BD" w:rsidP="00990F50">
      <w:pPr>
        <w:pStyle w:val="ListParagraph"/>
        <w:numPr>
          <w:ilvl w:val="0"/>
          <w:numId w:val="1"/>
        </w:numPr>
        <w:spacing w:line="276" w:lineRule="auto"/>
        <w:ind w:left="-613" w:right="-709"/>
        <w:jc w:val="both"/>
        <w:rPr>
          <w:rFonts w:ascii="Times New Roman" w:eastAsia="Calibri" w:hAnsi="Times New Roman" w:cs="B Nazanin"/>
          <w:sz w:val="24"/>
          <w:szCs w:val="24"/>
        </w:rPr>
      </w:pPr>
      <w:r w:rsidRPr="00990F50">
        <w:rPr>
          <w:rFonts w:ascii="Times New Roman" w:eastAsia="Calibri" w:hAnsi="Times New Roman" w:cs="B Nazanin"/>
          <w:sz w:val="24"/>
          <w:szCs w:val="24"/>
          <w:rtl/>
        </w:rPr>
        <w:t>گزارش تحو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ل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کالا را با فا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ل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اکسل دارا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اطلاعات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نظ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ر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شماره و تار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خ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فاکتور، مشخصات کالا، تعداد و مبلغ ر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ال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="002C7F17"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و شماره ثبت سفارش 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بصورت کتب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به اداره کل اعلام نما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د</w:t>
      </w:r>
      <w:r w:rsidR="00990F50">
        <w:rPr>
          <w:rFonts w:ascii="Times New Roman" w:eastAsia="Calibri" w:hAnsi="Times New Roman" w:cs="B Nazanin" w:hint="cs"/>
          <w:sz w:val="24"/>
          <w:szCs w:val="24"/>
          <w:rtl/>
        </w:rPr>
        <w:t>.</w:t>
      </w:r>
    </w:p>
    <w:p w:rsidR="00990F50" w:rsidRDefault="008D367F" w:rsidP="00990F50">
      <w:pPr>
        <w:pStyle w:val="ListParagraph"/>
        <w:numPr>
          <w:ilvl w:val="0"/>
          <w:numId w:val="1"/>
        </w:numPr>
        <w:spacing w:line="276" w:lineRule="auto"/>
        <w:ind w:left="-613" w:right="-709"/>
        <w:jc w:val="both"/>
        <w:rPr>
          <w:rFonts w:ascii="Times New Roman" w:eastAsia="Calibri" w:hAnsi="Times New Roman" w:cs="B Nazanin"/>
          <w:sz w:val="24"/>
          <w:szCs w:val="24"/>
        </w:rPr>
      </w:pP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 xml:space="preserve">کلیه اقلام از ثبت سفارشات مورد اشاره که فروخته نشده 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>طبق ق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مت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بر پایه نرخ رسمی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در شبکه توز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ع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قانون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معرف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شده توز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ع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گردد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.</w:t>
      </w:r>
    </w:p>
    <w:p w:rsidR="006C0EC2" w:rsidRDefault="00DB5415" w:rsidP="00990F50">
      <w:pPr>
        <w:pStyle w:val="ListParagraph"/>
        <w:numPr>
          <w:ilvl w:val="0"/>
          <w:numId w:val="1"/>
        </w:numPr>
        <w:spacing w:line="276" w:lineRule="auto"/>
        <w:ind w:left="-613" w:right="-709"/>
        <w:jc w:val="both"/>
        <w:rPr>
          <w:rFonts w:ascii="Times New Roman" w:eastAsia="Calibri" w:hAnsi="Times New Roman" w:cs="B Nazanin"/>
          <w:sz w:val="24"/>
          <w:szCs w:val="24"/>
        </w:rPr>
      </w:pPr>
      <w:r w:rsidRPr="00990F50">
        <w:rPr>
          <w:rFonts w:ascii="Times New Roman" w:eastAsia="Calibri" w:hAnsi="Times New Roman" w:cs="B Nazanin"/>
          <w:sz w:val="24"/>
          <w:szCs w:val="24"/>
          <w:rtl/>
        </w:rPr>
        <w:t>درج لات نامبر در فاکتور مطابق ضوابط فاکتور و پ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ش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فاکتور و ضوابط مربوطه الزام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بوده و شرکت متعهد م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گردد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در تمام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فاکتورها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صادره، </w:t>
      </w:r>
      <w:r w:rsidRPr="00990F50">
        <w:rPr>
          <w:rFonts w:ascii="Times New Roman" w:eastAsia="Calibri" w:hAnsi="Times New Roman" w:cs="B Nazanin"/>
          <w:sz w:val="24"/>
          <w:szCs w:val="24"/>
        </w:rPr>
        <w:t>lot number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ثبت سفارش مذکور حتما درج م</w:t>
      </w:r>
      <w:r w:rsidRPr="00990F50">
        <w:rPr>
          <w:rFonts w:ascii="Times New Roman" w:eastAsia="Calibri" w:hAnsi="Times New Roman" w:cs="B Nazanin" w:hint="cs"/>
          <w:sz w:val="24"/>
          <w:szCs w:val="24"/>
          <w:rtl/>
        </w:rPr>
        <w:t>ی‌</w:t>
      </w:r>
      <w:r w:rsidRPr="00990F50">
        <w:rPr>
          <w:rFonts w:ascii="Times New Roman" w:eastAsia="Calibri" w:hAnsi="Times New Roman" w:cs="B Nazanin" w:hint="eastAsia"/>
          <w:sz w:val="24"/>
          <w:szCs w:val="24"/>
          <w:rtl/>
        </w:rPr>
        <w:t>گردد</w:t>
      </w:r>
      <w:r w:rsidRPr="00990F50">
        <w:rPr>
          <w:rFonts w:ascii="Times New Roman" w:eastAsia="Calibri" w:hAnsi="Times New Roman" w:cs="B Nazanin"/>
          <w:sz w:val="24"/>
          <w:szCs w:val="24"/>
          <w:rtl/>
        </w:rPr>
        <w:t>.</w:t>
      </w:r>
      <w:r w:rsidR="007413BD" w:rsidRPr="00990F50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="008D367F" w:rsidRPr="00990F50">
        <w:rPr>
          <w:rFonts w:ascii="Times New Roman" w:eastAsia="Calibri" w:hAnsi="Times New Roman" w:cs="B Nazanin" w:hint="cs"/>
          <w:sz w:val="24"/>
          <w:szCs w:val="24"/>
          <w:rtl/>
        </w:rPr>
        <w:t>ضمنا</w:t>
      </w:r>
      <w:r w:rsidR="008D367F"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مسئول</w:t>
      </w:r>
      <w:r w:rsidR="008D367F"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="008D367F" w:rsidRPr="00990F50">
        <w:rPr>
          <w:rFonts w:ascii="Times New Roman" w:eastAsia="Calibri" w:hAnsi="Times New Roman" w:cs="B Nazanin" w:hint="eastAsia"/>
          <w:sz w:val="24"/>
          <w:szCs w:val="24"/>
          <w:rtl/>
        </w:rPr>
        <w:t>ت</w:t>
      </w:r>
      <w:r w:rsidR="008D367F"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هر گونه خلاف اظهار و خلاف انجام ضوابط و مقررات ا</w:t>
      </w:r>
      <w:r w:rsidR="008D367F"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="008D367F" w:rsidRPr="00990F50">
        <w:rPr>
          <w:rFonts w:ascii="Times New Roman" w:eastAsia="Calibri" w:hAnsi="Times New Roman" w:cs="B Nazanin" w:hint="eastAsia"/>
          <w:sz w:val="24"/>
          <w:szCs w:val="24"/>
          <w:rtl/>
        </w:rPr>
        <w:t>ن</w:t>
      </w:r>
      <w:r w:rsidR="008D367F" w:rsidRPr="00990F50">
        <w:rPr>
          <w:rFonts w:ascii="Times New Roman" w:eastAsia="Calibri" w:hAnsi="Times New Roman" w:cs="B Nazanin"/>
          <w:sz w:val="24"/>
          <w:szCs w:val="24"/>
          <w:rtl/>
        </w:rPr>
        <w:t xml:space="preserve"> اداره کل را م</w:t>
      </w:r>
      <w:r w:rsidR="008D367F"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="00990F50" w:rsidRPr="00990F50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="008D367F" w:rsidRPr="00990F50">
        <w:rPr>
          <w:rFonts w:ascii="Times New Roman" w:eastAsia="Calibri" w:hAnsi="Times New Roman" w:cs="B Nazanin"/>
          <w:sz w:val="24"/>
          <w:szCs w:val="24"/>
          <w:rtl/>
        </w:rPr>
        <w:t>پذ</w:t>
      </w:r>
      <w:r w:rsidR="008D367F" w:rsidRPr="00990F50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="008D367F" w:rsidRPr="00990F50">
        <w:rPr>
          <w:rFonts w:ascii="Times New Roman" w:eastAsia="Calibri" w:hAnsi="Times New Roman" w:cs="B Nazanin" w:hint="eastAsia"/>
          <w:sz w:val="24"/>
          <w:szCs w:val="24"/>
          <w:rtl/>
        </w:rPr>
        <w:t>رم</w:t>
      </w:r>
      <w:r w:rsidR="007413BD" w:rsidRPr="00990F50">
        <w:rPr>
          <w:rFonts w:ascii="Times New Roman" w:eastAsia="Calibri" w:hAnsi="Times New Roman" w:cs="B Nazanin" w:hint="cs"/>
          <w:sz w:val="24"/>
          <w:szCs w:val="24"/>
          <w:rtl/>
        </w:rPr>
        <w:t xml:space="preserve"> و رعایت دیگر دستورالعمل‌ها و ضوابط مربوطه به عهده این شرکت می‌باشد.</w:t>
      </w:r>
    </w:p>
    <w:p w:rsidR="000A0A61" w:rsidRDefault="000A0A61" w:rsidP="00990F50">
      <w:pPr>
        <w:pStyle w:val="ListParagraph"/>
        <w:numPr>
          <w:ilvl w:val="0"/>
          <w:numId w:val="1"/>
        </w:numPr>
        <w:spacing w:line="276" w:lineRule="auto"/>
        <w:ind w:left="-613" w:right="-709"/>
        <w:jc w:val="both"/>
        <w:rPr>
          <w:rFonts w:ascii="Times New Roman" w:eastAsia="Calibri" w:hAnsi="Times New Roman" w:cs="B Nazanin"/>
          <w:sz w:val="24"/>
          <w:szCs w:val="24"/>
        </w:rPr>
      </w:pP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همکاری لازم با بازرسان سازمان غذا و دارو/ دانشگاه علوم پزشکی جهت نظارت بر توزیع و انبار و اسناد مربوطه بعمل خواهد آمد.</w:t>
      </w:r>
    </w:p>
    <w:p w:rsidR="000A0A61" w:rsidRPr="00990F50" w:rsidRDefault="000A0A61" w:rsidP="000A0A61">
      <w:pPr>
        <w:pStyle w:val="ListParagraph"/>
        <w:spacing w:line="276" w:lineRule="auto"/>
        <w:ind w:left="-613" w:right="-709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990F50" w:rsidRPr="00345343" w:rsidRDefault="00990F50" w:rsidP="00990F50">
      <w:pPr>
        <w:spacing w:after="0" w:line="276" w:lineRule="auto"/>
        <w:ind w:left="-613" w:right="-709" w:hanging="330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32527E" w:rsidRPr="006C0EC2" w:rsidRDefault="0032527E" w:rsidP="00990F50">
      <w:pPr>
        <w:spacing w:line="276" w:lineRule="auto"/>
        <w:jc w:val="both"/>
        <w:rPr>
          <w:rFonts w:cs="B Nazanin"/>
          <w:sz w:val="32"/>
          <w:szCs w:val="32"/>
        </w:rPr>
      </w:pPr>
      <w:r w:rsidRPr="00345343">
        <w:rPr>
          <w:rFonts w:hint="cs"/>
          <w:sz w:val="28"/>
          <w:szCs w:val="28"/>
          <w:rtl/>
        </w:rPr>
        <w:t xml:space="preserve">                                  </w:t>
      </w:r>
      <w:r w:rsidR="00E04FFF" w:rsidRPr="00E04FFF">
        <w:rPr>
          <w:rFonts w:cs="B Nazanin" w:hint="cs"/>
          <w:sz w:val="24"/>
          <w:szCs w:val="24"/>
          <w:rtl/>
        </w:rPr>
        <w:t>امضا و مهر مدیر عامل</w:t>
      </w:r>
      <w:r w:rsidRPr="00E04FFF">
        <w:rPr>
          <w:rFonts w:hint="cs"/>
          <w:sz w:val="24"/>
          <w:szCs w:val="24"/>
          <w:rtl/>
        </w:rPr>
        <w:t xml:space="preserve">     </w:t>
      </w:r>
      <w:r w:rsidR="00E04FFF">
        <w:rPr>
          <w:rFonts w:cs="B Nazanin" w:hint="cs"/>
          <w:sz w:val="24"/>
          <w:szCs w:val="24"/>
          <w:rtl/>
        </w:rPr>
        <w:t xml:space="preserve">                   امضا و مهر مسئول فنی</w:t>
      </w:r>
      <w:r w:rsidRPr="00E04FFF">
        <w:rPr>
          <w:rFonts w:cs="B Nazanin" w:hint="cs"/>
          <w:sz w:val="24"/>
          <w:szCs w:val="24"/>
          <w:rtl/>
        </w:rPr>
        <w:t xml:space="preserve">               </w:t>
      </w:r>
      <w:r w:rsidR="00394780" w:rsidRPr="00E04FFF">
        <w:rPr>
          <w:rFonts w:cs="B Nazanin" w:hint="cs"/>
          <w:sz w:val="24"/>
          <w:szCs w:val="24"/>
          <w:rtl/>
        </w:rPr>
        <w:t xml:space="preserve">          </w:t>
      </w:r>
      <w:r w:rsidRPr="00E04FFF">
        <w:rPr>
          <w:rFonts w:cs="B Nazanin" w:hint="cs"/>
          <w:sz w:val="24"/>
          <w:szCs w:val="24"/>
          <w:rtl/>
        </w:rPr>
        <w:t xml:space="preserve">       </w:t>
      </w:r>
    </w:p>
    <w:sectPr w:rsidR="0032527E" w:rsidRPr="006C0EC2" w:rsidSect="001C7B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B3" w:rsidRDefault="00CC17B3" w:rsidP="007413BD">
      <w:pPr>
        <w:spacing w:after="0" w:line="240" w:lineRule="auto"/>
      </w:pPr>
      <w:r>
        <w:separator/>
      </w:r>
    </w:p>
  </w:endnote>
  <w:endnote w:type="continuationSeparator" w:id="0">
    <w:p w:rsidR="00CC17B3" w:rsidRDefault="00CC17B3" w:rsidP="007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B3" w:rsidRDefault="00CC17B3" w:rsidP="007413BD">
      <w:pPr>
        <w:spacing w:after="0" w:line="240" w:lineRule="auto"/>
      </w:pPr>
      <w:r>
        <w:separator/>
      </w:r>
    </w:p>
  </w:footnote>
  <w:footnote w:type="continuationSeparator" w:id="0">
    <w:p w:rsidR="00CC17B3" w:rsidRDefault="00CC17B3" w:rsidP="0074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215D"/>
    <w:multiLevelType w:val="hybridMultilevel"/>
    <w:tmpl w:val="28C0B8B0"/>
    <w:lvl w:ilvl="0" w:tplc="33EEC00C">
      <w:start w:val="1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EE"/>
    <w:rsid w:val="000A0A61"/>
    <w:rsid w:val="000D413F"/>
    <w:rsid w:val="000E32BC"/>
    <w:rsid w:val="001179AE"/>
    <w:rsid w:val="001C7B52"/>
    <w:rsid w:val="00221CFF"/>
    <w:rsid w:val="00294403"/>
    <w:rsid w:val="002C7F17"/>
    <w:rsid w:val="003067EE"/>
    <w:rsid w:val="0032527E"/>
    <w:rsid w:val="00345343"/>
    <w:rsid w:val="00346D43"/>
    <w:rsid w:val="00394780"/>
    <w:rsid w:val="00482531"/>
    <w:rsid w:val="00496B4B"/>
    <w:rsid w:val="00541141"/>
    <w:rsid w:val="005777C5"/>
    <w:rsid w:val="005873FF"/>
    <w:rsid w:val="006B2F5F"/>
    <w:rsid w:val="006C0EC2"/>
    <w:rsid w:val="006C7091"/>
    <w:rsid w:val="006E3AB8"/>
    <w:rsid w:val="007413BD"/>
    <w:rsid w:val="008C5157"/>
    <w:rsid w:val="008D367F"/>
    <w:rsid w:val="008E514F"/>
    <w:rsid w:val="00990F50"/>
    <w:rsid w:val="00A3758F"/>
    <w:rsid w:val="00A66B6E"/>
    <w:rsid w:val="00AD3451"/>
    <w:rsid w:val="00B37068"/>
    <w:rsid w:val="00C30A18"/>
    <w:rsid w:val="00CC17B3"/>
    <w:rsid w:val="00D21265"/>
    <w:rsid w:val="00D52FC3"/>
    <w:rsid w:val="00D94817"/>
    <w:rsid w:val="00DB5415"/>
    <w:rsid w:val="00E04FFF"/>
    <w:rsid w:val="00E73AFE"/>
    <w:rsid w:val="00EA76E7"/>
    <w:rsid w:val="00F15303"/>
    <w:rsid w:val="00F5554C"/>
    <w:rsid w:val="00F74683"/>
    <w:rsid w:val="00F7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BFA5959"/>
  <w15:chartTrackingRefBased/>
  <w15:docId w15:val="{6346F85F-E7AB-48BA-A2BC-9E283078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3BD"/>
  </w:style>
  <w:style w:type="paragraph" w:styleId="Footer">
    <w:name w:val="footer"/>
    <w:basedOn w:val="Normal"/>
    <w:link w:val="FooterChar"/>
    <w:uiPriority w:val="99"/>
    <w:unhideWhenUsed/>
    <w:rsid w:val="00741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3BD"/>
  </w:style>
  <w:style w:type="paragraph" w:styleId="ListParagraph">
    <w:name w:val="List Paragraph"/>
    <w:basedOn w:val="Normal"/>
    <w:uiPriority w:val="34"/>
    <w:qFormat/>
    <w:rsid w:val="00DB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3E2F-E259-429C-9A09-F5A978BB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Golabgiran</dc:creator>
  <cp:keywords/>
  <dc:description/>
  <cp:lastModifiedBy>Maryam Fardipour</cp:lastModifiedBy>
  <cp:revision>6</cp:revision>
  <cp:lastPrinted>2024-07-29T06:00:00Z</cp:lastPrinted>
  <dcterms:created xsi:type="dcterms:W3CDTF">2024-07-22T07:39:00Z</dcterms:created>
  <dcterms:modified xsi:type="dcterms:W3CDTF">2024-07-29T06:04:00Z</dcterms:modified>
</cp:coreProperties>
</file>